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D18A" w14:textId="77777777" w:rsidR="00897CF5" w:rsidRPr="00897CF5" w:rsidRDefault="00897CF5" w:rsidP="00897CF5">
      <w:pPr>
        <w:spacing w:before="0" w:after="0"/>
      </w:pPr>
      <w:r w:rsidRPr="00897CF5">
        <w:rPr>
          <w:rFonts w:asciiTheme="minorHAnsi" w:hAnsiTheme="minorHAnsi" w:cs="Arial"/>
          <w:noProof/>
        </w:rPr>
        <w:drawing>
          <wp:anchor distT="0" distB="0" distL="114300" distR="114300" simplePos="0" relativeHeight="251662336" behindDoc="0" locked="0" layoutInCell="1" allowOverlap="1" wp14:anchorId="50966736" wp14:editId="3502545D">
            <wp:simplePos x="0" y="0"/>
            <wp:positionH relativeFrom="column">
              <wp:posOffset>381000</wp:posOffset>
            </wp:positionH>
            <wp:positionV relativeFrom="paragraph">
              <wp:posOffset>-123825</wp:posOffset>
            </wp:positionV>
            <wp:extent cx="6124575" cy="1095375"/>
            <wp:effectExtent l="0" t="0" r="9525" b="9525"/>
            <wp:wrapNone/>
            <wp:docPr id="11" name="Picture 1"/>
            <wp:cNvGraphicFramePr/>
            <a:graphic xmlns:a="http://schemas.openxmlformats.org/drawingml/2006/main">
              <a:graphicData uri="http://schemas.openxmlformats.org/drawingml/2006/picture">
                <pic:pic xmlns:pic="http://schemas.openxmlformats.org/drawingml/2006/picture">
                  <pic:nvPicPr>
                    <pic:cNvPr id="13314" name="Picture 1"/>
                    <pic:cNvPicPr>
                      <a:picLocks noChangeAspect="1" noChangeArrowheads="1"/>
                    </pic:cNvPicPr>
                  </pic:nvPicPr>
                  <pic:blipFill>
                    <a:blip r:embed="rId11" cstate="print"/>
                    <a:srcRect/>
                    <a:stretch>
                      <a:fillRect/>
                    </a:stretch>
                  </pic:blipFill>
                  <pic:spPr bwMode="auto">
                    <a:xfrm>
                      <a:off x="0" y="0"/>
                      <a:ext cx="6124575" cy="1095375"/>
                    </a:xfrm>
                    <a:prstGeom prst="rect">
                      <a:avLst/>
                    </a:prstGeom>
                    <a:noFill/>
                    <a:ln w="12700">
                      <a:noFill/>
                      <a:miter lim="800000"/>
                      <a:headEnd/>
                      <a:tailEnd/>
                    </a:ln>
                  </pic:spPr>
                </pic:pic>
              </a:graphicData>
            </a:graphic>
            <wp14:sizeRelH relativeFrom="margin">
              <wp14:pctWidth>0</wp14:pctWidth>
            </wp14:sizeRelH>
            <wp14:sizeRelV relativeFrom="margin">
              <wp14:pctHeight>0</wp14:pctHeight>
            </wp14:sizeRelV>
          </wp:anchor>
        </w:drawing>
      </w:r>
    </w:p>
    <w:p w14:paraId="3AC86CF5" w14:textId="77777777" w:rsidR="00897CF5" w:rsidRPr="00897CF5" w:rsidRDefault="00897CF5" w:rsidP="00897CF5">
      <w:pPr>
        <w:spacing w:before="0" w:after="0"/>
      </w:pPr>
    </w:p>
    <w:p w14:paraId="3608B3F8" w14:textId="77777777" w:rsidR="00897CF5" w:rsidRPr="00897CF5" w:rsidRDefault="00897CF5" w:rsidP="00897CF5">
      <w:pPr>
        <w:spacing w:before="0" w:after="0"/>
      </w:pPr>
    </w:p>
    <w:p w14:paraId="06ECF715" w14:textId="77777777" w:rsidR="00897CF5" w:rsidRPr="00897CF5" w:rsidRDefault="00897CF5" w:rsidP="00897CF5">
      <w:pPr>
        <w:spacing w:before="0" w:after="0"/>
      </w:pPr>
    </w:p>
    <w:p w14:paraId="4BCF86C4" w14:textId="77777777" w:rsidR="00897CF5" w:rsidRPr="00897CF5" w:rsidRDefault="00897CF5" w:rsidP="00897CF5">
      <w:pPr>
        <w:spacing w:before="0" w:after="0"/>
      </w:pPr>
    </w:p>
    <w:p w14:paraId="7371F87F" w14:textId="77777777" w:rsidR="00897CF5" w:rsidRPr="00897CF5" w:rsidRDefault="00897CF5" w:rsidP="00897CF5">
      <w:pPr>
        <w:spacing w:before="0" w:after="0"/>
      </w:pPr>
      <w:r w:rsidRPr="00897CF5">
        <w:t>Dear Parent/Guardian:</w:t>
      </w:r>
    </w:p>
    <w:p w14:paraId="0821741D" w14:textId="77777777" w:rsidR="00897CF5" w:rsidRPr="00897CF5" w:rsidRDefault="00897CF5" w:rsidP="00897CF5">
      <w:pPr>
        <w:spacing w:before="0" w:after="120"/>
      </w:pPr>
      <w:r w:rsidRPr="00897CF5">
        <w:t xml:space="preserve">Our school provides healthy meals each day. The United States Department of Agriculture is allowing schools to provide meals </w:t>
      </w:r>
      <w:r w:rsidRPr="00897CF5">
        <w:rPr>
          <w:b/>
        </w:rPr>
        <w:t>for the 2021-22 school year</w:t>
      </w:r>
      <w:r w:rsidRPr="00897CF5">
        <w:t xml:space="preserve"> through a provision of the National School Lunch Program called the Seamless Summer Option (SSO). A waiver has been issued in order to support access to nutritious meals while minimizing potential exposure to COVD-19. </w:t>
      </w:r>
    </w:p>
    <w:p w14:paraId="06703602" w14:textId="77777777" w:rsidR="00897CF5" w:rsidRPr="00897CF5" w:rsidRDefault="00897CF5" w:rsidP="00897CF5">
      <w:pPr>
        <w:spacing w:before="0" w:after="120"/>
      </w:pPr>
      <w:r w:rsidRPr="00897CF5">
        <w:t xml:space="preserve">Our school has chosen to use this waiver and operate the SSO which enables us to provide </w:t>
      </w:r>
      <w:r w:rsidRPr="00897CF5">
        <w:rPr>
          <w:b/>
          <w:i/>
        </w:rPr>
        <w:t>meals</w:t>
      </w:r>
      <w:r w:rsidRPr="00897CF5">
        <w:rPr>
          <w:b/>
        </w:rPr>
        <w:t xml:space="preserve"> </w:t>
      </w:r>
      <w:r w:rsidRPr="00897CF5">
        <w:rPr>
          <w:b/>
          <w:i/>
        </w:rPr>
        <w:t>free of charge for all students</w:t>
      </w:r>
      <w:r w:rsidRPr="00897CF5">
        <w:t>. No application is required to receive this free meal benefit.</w:t>
      </w:r>
    </w:p>
    <w:p w14:paraId="19D4AA6B" w14:textId="77777777" w:rsidR="00897CF5" w:rsidRPr="00897CF5" w:rsidRDefault="00897CF5" w:rsidP="00897CF5">
      <w:pPr>
        <w:spacing w:before="0" w:after="0" w:line="240" w:lineRule="auto"/>
      </w:pPr>
      <w:r w:rsidRPr="00897CF5">
        <w:t>However, your child(ren) may qualify additional benefits such as reduced fees or the Pandemic Electronic Benefit Transfer (P-EBT) which is a federal temporary emergency nutrition benefit that is loaded onto electronic cards for families to purchase food. At public schools, your application also helps the school qualify for education funds and discounts.</w:t>
      </w:r>
    </w:p>
    <w:p w14:paraId="0E9A8D7C" w14:textId="77777777" w:rsidR="00897CF5" w:rsidRPr="00897CF5" w:rsidRDefault="00897CF5" w:rsidP="00897CF5">
      <w:pPr>
        <w:spacing w:before="120" w:after="120" w:line="240" w:lineRule="auto"/>
      </w:pPr>
      <w:r w:rsidRPr="00897CF5">
        <w:t>To apply, complete the enclosed Application for Educational Benefits following the instructions. Return your completed Application for Educational Benefits to:</w:t>
      </w:r>
    </w:p>
    <w:p w14:paraId="5A3293E1" w14:textId="77777777" w:rsidR="00897CF5" w:rsidRPr="00897CF5" w:rsidRDefault="00897CF5" w:rsidP="00897CF5">
      <w:pPr>
        <w:numPr>
          <w:ilvl w:val="0"/>
          <w:numId w:val="44"/>
        </w:numPr>
        <w:spacing w:before="120" w:after="120" w:line="240" w:lineRule="auto"/>
        <w:contextualSpacing/>
        <w:rPr>
          <w:i/>
        </w:rPr>
      </w:pPr>
      <w:r w:rsidRPr="00897CF5">
        <w:rPr>
          <w:i/>
        </w:rPr>
        <w:t>St. Joseph’s School 1005 2</w:t>
      </w:r>
      <w:r w:rsidRPr="00897CF5">
        <w:rPr>
          <w:i/>
          <w:vertAlign w:val="superscript"/>
        </w:rPr>
        <w:t>nd</w:t>
      </w:r>
      <w:r w:rsidRPr="00897CF5">
        <w:rPr>
          <w:i/>
        </w:rPr>
        <w:t xml:space="preserve"> Ave S. Moorhead, MN 56560</w:t>
      </w:r>
    </w:p>
    <w:p w14:paraId="616003AA" w14:textId="77777777" w:rsidR="00897CF5" w:rsidRPr="00897CF5" w:rsidRDefault="00897CF5" w:rsidP="00897CF5">
      <w:pPr>
        <w:spacing w:before="0" w:after="0"/>
      </w:pPr>
      <w:r w:rsidRPr="00897CF5">
        <w:rPr>
          <w:b/>
        </w:rPr>
        <w:t xml:space="preserve">Who should complete this application? </w:t>
      </w:r>
      <w:r w:rsidRPr="00897CF5">
        <w:t>Children in households participating in the Supplemental Nutrition Assistance Program (SNAP), Minnesota Family Investment Program (MFIP) or Food Distribution Program on Indian Reservations (FDPIR), and foster, homeless, migrant and runaway children can qualify without reporting household income. Alternatively, children can qualify if their household income is within the maximum income shown for their household size on the instructions.</w:t>
      </w:r>
    </w:p>
    <w:p w14:paraId="3B79844C" w14:textId="77777777" w:rsidR="00897CF5" w:rsidRPr="00897CF5" w:rsidRDefault="00897CF5" w:rsidP="00897CF5">
      <w:pPr>
        <w:spacing w:after="120"/>
        <w:rPr>
          <w:b/>
          <w:smallCaps/>
          <w:lang w:bidi="ar-SA"/>
        </w:rPr>
      </w:pPr>
      <w:r w:rsidRPr="00897CF5">
        <w:rPr>
          <w:b/>
          <w:smallCaps/>
          <w:lang w:bidi="ar-SA"/>
        </w:rPr>
        <w:t>COMMON QUESTIONS:</w:t>
      </w:r>
    </w:p>
    <w:p w14:paraId="3FD534E5" w14:textId="77777777" w:rsidR="00897CF5" w:rsidRPr="00897CF5" w:rsidRDefault="00897CF5" w:rsidP="00897CF5">
      <w:pPr>
        <w:spacing w:before="120" w:after="120" w:line="240" w:lineRule="auto"/>
      </w:pPr>
      <w:r w:rsidRPr="00897CF5">
        <w:rPr>
          <w:b/>
          <w:bCs/>
        </w:rPr>
        <w:t xml:space="preserve">I get WIC or Medical Assistance. Can my children qualify? </w:t>
      </w:r>
      <w:r w:rsidRPr="00897CF5">
        <w:t xml:space="preserve">Children in households participating in WIC or Medical Assistance do not automatically qualify.  Children may be eligible depending on other household financial information. Please fill out an application.  </w:t>
      </w:r>
    </w:p>
    <w:p w14:paraId="715B147F" w14:textId="77777777" w:rsidR="00897CF5" w:rsidRPr="00897CF5" w:rsidRDefault="00897CF5" w:rsidP="00897CF5">
      <w:pPr>
        <w:spacing w:before="120" w:after="120" w:line="240" w:lineRule="auto"/>
      </w:pPr>
      <w:r w:rsidRPr="00897CF5">
        <w:rPr>
          <w:b/>
          <w:bCs/>
        </w:rPr>
        <w:t>Who should I include as household members?</w:t>
      </w:r>
      <w:r w:rsidRPr="00897CF5">
        <w:rPr>
          <w:b/>
        </w:rPr>
        <w:t xml:space="preserve"> </w:t>
      </w:r>
      <w:r w:rsidRPr="00897CF5">
        <w:t>Include yourself and all other people living in the household, related or not (such as grandparents, other relatives, or friends).</w:t>
      </w:r>
    </w:p>
    <w:p w14:paraId="4E2E4E23" w14:textId="77777777" w:rsidR="00897CF5" w:rsidRPr="00897CF5" w:rsidRDefault="00897CF5" w:rsidP="00897CF5">
      <w:pPr>
        <w:spacing w:before="120" w:after="120" w:line="240" w:lineRule="auto"/>
      </w:pPr>
      <w:r w:rsidRPr="00897CF5">
        <w:rPr>
          <w:b/>
          <w:bCs/>
        </w:rPr>
        <w:t>May I apply if someone in my household is not a U.S. citizen?</w:t>
      </w:r>
      <w:r w:rsidRPr="00897CF5">
        <w:rPr>
          <w:b/>
        </w:rPr>
        <w:t xml:space="preserve"> </w:t>
      </w:r>
      <w:r w:rsidRPr="00897CF5">
        <w:t>Yes. You or your children do not have to be U.S. citizens for your children to complete an application.</w:t>
      </w:r>
    </w:p>
    <w:p w14:paraId="6178743F" w14:textId="77777777" w:rsidR="00897CF5" w:rsidRPr="00897CF5" w:rsidRDefault="00897CF5" w:rsidP="00897CF5">
      <w:pPr>
        <w:spacing w:before="120" w:after="120" w:line="240" w:lineRule="auto"/>
      </w:pPr>
      <w:r w:rsidRPr="00897CF5">
        <w:rPr>
          <w:b/>
          <w:bCs/>
        </w:rPr>
        <w:t>What if my income is not always the same?</w:t>
      </w:r>
      <w:r w:rsidRPr="00897CF5">
        <w:t xml:space="preserve"> List the amount that you normally get. If you normally get overtime, include it, but not if you get overtime only sometimes. For seasonal work, write in the total annual income.</w:t>
      </w:r>
    </w:p>
    <w:p w14:paraId="6510856D" w14:textId="77777777" w:rsidR="00897CF5" w:rsidRPr="00897CF5" w:rsidRDefault="00897CF5" w:rsidP="00897CF5">
      <w:pPr>
        <w:spacing w:before="120" w:after="120" w:line="240" w:lineRule="auto"/>
      </w:pPr>
      <w:r w:rsidRPr="00897CF5">
        <w:rPr>
          <w:b/>
          <w:bCs/>
        </w:rPr>
        <w:t>Will the income information or case number I give be checked?</w:t>
      </w:r>
      <w:r w:rsidRPr="00897CF5">
        <w:t xml:space="preserve"> It may be. We may also ask you to send written proof.</w:t>
      </w:r>
    </w:p>
    <w:p w14:paraId="45DBA00E" w14:textId="77777777" w:rsidR="00897CF5" w:rsidRPr="00897CF5" w:rsidRDefault="00897CF5" w:rsidP="00897CF5">
      <w:pPr>
        <w:spacing w:before="120" w:after="120" w:line="240" w:lineRule="auto"/>
      </w:pPr>
      <w:r w:rsidRPr="00897CF5">
        <w:rPr>
          <w:b/>
          <w:bCs/>
        </w:rPr>
        <w:t>How will the information be kept?</w:t>
      </w:r>
      <w:r w:rsidRPr="00897CF5">
        <w:t xml:space="preserve"> Information you provide on the form, and your child’s approval, will be protected as private data. For more information see the back page of the Application for Educational Benefits. </w:t>
      </w:r>
    </w:p>
    <w:p w14:paraId="159823C9" w14:textId="77777777" w:rsidR="00897CF5" w:rsidRPr="00897CF5" w:rsidRDefault="00897CF5" w:rsidP="00897CF5">
      <w:pPr>
        <w:spacing w:before="120" w:after="120" w:line="240" w:lineRule="auto"/>
      </w:pPr>
      <w:r w:rsidRPr="00897CF5">
        <w:rPr>
          <w:b/>
          <w:bCs/>
        </w:rPr>
        <w:t>If I don’t qualify now, may I apply later?</w:t>
      </w:r>
      <w:r w:rsidRPr="00897CF5">
        <w:t xml:space="preserve"> Yes. Please complete an application at any time if your income goes down, your household size goes up, or you start getting SNAP, MFIP or FDPIR benefits.</w:t>
      </w:r>
    </w:p>
    <w:p w14:paraId="08A1A2AD" w14:textId="77777777" w:rsidR="00897CF5" w:rsidRPr="00897CF5" w:rsidRDefault="00897CF5" w:rsidP="00897CF5">
      <w:pPr>
        <w:spacing w:before="120" w:after="120" w:line="240" w:lineRule="auto"/>
      </w:pPr>
      <w:r w:rsidRPr="00897CF5">
        <w:t>Please provide the information requested about children’s racial identity and ethnicity, which helps to make sure we are fully serving our community. This information is not required for approval. If you have other questions or need help, call 218-284-6224.</w:t>
      </w:r>
    </w:p>
    <w:p w14:paraId="3BEA735B" w14:textId="77777777" w:rsidR="00897CF5" w:rsidRPr="00897CF5" w:rsidRDefault="00897CF5" w:rsidP="00897CF5">
      <w:pPr>
        <w:spacing w:before="120" w:after="120" w:line="240" w:lineRule="auto"/>
      </w:pPr>
      <w:r w:rsidRPr="00897CF5">
        <w:t>Sincerely,</w:t>
      </w:r>
    </w:p>
    <w:p w14:paraId="3A8CEA4F" w14:textId="77777777" w:rsidR="00897CF5" w:rsidRDefault="00897CF5" w:rsidP="00897CF5">
      <w:pPr>
        <w:spacing w:before="120" w:after="120" w:line="240" w:lineRule="auto"/>
        <w:rPr>
          <w:b/>
          <w:szCs w:val="20"/>
        </w:rPr>
      </w:pPr>
      <w:r w:rsidRPr="00897CF5">
        <w:t xml:space="preserve">Kim Noel, Business Manager </w:t>
      </w:r>
    </w:p>
    <w:p w14:paraId="2722C09A" w14:textId="1C350EFE" w:rsidR="002E1290" w:rsidRPr="00BB4C24" w:rsidRDefault="002E1290" w:rsidP="00897CF5">
      <w:pPr>
        <w:spacing w:before="120" w:after="120" w:line="240" w:lineRule="auto"/>
        <w:rPr>
          <w:rStyle w:val="Strong"/>
          <w:b w:val="0"/>
        </w:rPr>
      </w:pPr>
      <w:r w:rsidRPr="00BB4C24">
        <w:rPr>
          <w:rStyle w:val="Strong"/>
        </w:rPr>
        <w:lastRenderedPageBreak/>
        <w:t>How to Complete the Application for Educational Benefits</w:t>
      </w:r>
      <w:r w:rsidR="003D1A30">
        <w:rPr>
          <w:rStyle w:val="Strong"/>
        </w:rPr>
        <w:t xml:space="preserve"> – Seamless Summer Option</w:t>
      </w:r>
    </w:p>
    <w:p w14:paraId="7B43A790"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C42E04">
        <w:rPr>
          <w:sz w:val="20"/>
          <w:szCs w:val="20"/>
        </w:rPr>
        <w:t>1</w:t>
      </w:r>
      <w:r w:rsidR="007D1CA2">
        <w:rPr>
          <w:sz w:val="20"/>
          <w:szCs w:val="20"/>
        </w:rPr>
        <w:t>-2</w:t>
      </w:r>
      <w:r w:rsidR="00C42E04">
        <w:rPr>
          <w:sz w:val="20"/>
          <w:szCs w:val="20"/>
        </w:rPr>
        <w:t>2</w:t>
      </w:r>
      <w:r w:rsidRPr="007F0EAE">
        <w:rPr>
          <w:sz w:val="20"/>
          <w:szCs w:val="20"/>
        </w:rPr>
        <w:t xml:space="preserve"> if any of the following applies to your household:</w:t>
      </w:r>
    </w:p>
    <w:p w14:paraId="6D80346C"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6A680FD6"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353487A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C42E04">
        <w:rPr>
          <w:sz w:val="20"/>
          <w:szCs w:val="20"/>
        </w:rPr>
        <w:t>1</w:t>
      </w:r>
      <w:r w:rsidR="007D1CA2">
        <w:rPr>
          <w:sz w:val="20"/>
          <w:szCs w:val="20"/>
        </w:rPr>
        <w:t xml:space="preserve"> through June 30, 202</w:t>
      </w:r>
      <w:r w:rsidR="00C42E04">
        <w:rPr>
          <w:sz w:val="20"/>
          <w:szCs w:val="20"/>
        </w:rPr>
        <w:t>2</w:t>
      </w:r>
      <w:r w:rsidRPr="002C4E0A">
        <w:rPr>
          <w:sz w:val="20"/>
          <w:szCs w:val="20"/>
        </w:rPr>
        <w:t>.</w:t>
      </w:r>
    </w:p>
    <w:p w14:paraId="3B4484EE"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2770E158" w14:textId="77777777" w:rsidTr="00750522">
        <w:trPr>
          <w:tblHeader/>
          <w:jc w:val="center"/>
        </w:trPr>
        <w:tc>
          <w:tcPr>
            <w:tcW w:w="952" w:type="pct"/>
            <w:vAlign w:val="center"/>
          </w:tcPr>
          <w:p w14:paraId="4EAC7CF2"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4A422BA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67907F8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2D7A29A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429DA97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14:paraId="357A147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2E1290" w:rsidRPr="002C4E0A" w14:paraId="73D9B359" w14:textId="77777777" w:rsidTr="00750522">
        <w:trPr>
          <w:jc w:val="center"/>
        </w:trPr>
        <w:tc>
          <w:tcPr>
            <w:tcW w:w="952" w:type="pct"/>
            <w:vAlign w:val="center"/>
          </w:tcPr>
          <w:p w14:paraId="3081AF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7A480C50"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810" w:type="pct"/>
            <w:vAlign w:val="center"/>
          </w:tcPr>
          <w:p w14:paraId="390D4FC0"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9</w:t>
            </w:r>
            <w:r w:rsidR="00B72E1D">
              <w:rPr>
                <w:rFonts w:asciiTheme="minorHAnsi" w:hAnsiTheme="minorHAnsi"/>
                <w:sz w:val="20"/>
                <w:szCs w:val="20"/>
              </w:rPr>
              <w:t>86</w:t>
            </w:r>
          </w:p>
        </w:tc>
        <w:tc>
          <w:tcPr>
            <w:tcW w:w="810" w:type="pct"/>
            <w:vAlign w:val="center"/>
          </w:tcPr>
          <w:p w14:paraId="4EB947CC"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93</w:t>
            </w:r>
          </w:p>
        </w:tc>
        <w:tc>
          <w:tcPr>
            <w:tcW w:w="810" w:type="pct"/>
            <w:vAlign w:val="center"/>
          </w:tcPr>
          <w:p w14:paraId="35044F27" w14:textId="77777777" w:rsidR="002E1290" w:rsidRPr="00276F58" w:rsidRDefault="002F5559"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17</w:t>
            </w:r>
          </w:p>
        </w:tc>
        <w:tc>
          <w:tcPr>
            <w:tcW w:w="810" w:type="pct"/>
            <w:vAlign w:val="center"/>
          </w:tcPr>
          <w:p w14:paraId="015D502E"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276F58" w:rsidRPr="00276F58">
              <w:rPr>
                <w:rFonts w:asciiTheme="minorHAnsi" w:hAnsiTheme="minorHAnsi"/>
                <w:sz w:val="20"/>
                <w:szCs w:val="20"/>
              </w:rPr>
              <w:t>5</w:t>
            </w:r>
            <w:r w:rsidR="00B72E1D">
              <w:rPr>
                <w:rFonts w:asciiTheme="minorHAnsi" w:hAnsiTheme="minorHAnsi"/>
                <w:sz w:val="20"/>
                <w:szCs w:val="20"/>
              </w:rPr>
              <w:t>9</w:t>
            </w:r>
          </w:p>
        </w:tc>
      </w:tr>
      <w:tr w:rsidR="002E1290" w:rsidRPr="002C4E0A" w14:paraId="24CCF36B" w14:textId="77777777" w:rsidTr="00750522">
        <w:trPr>
          <w:jc w:val="center"/>
        </w:trPr>
        <w:tc>
          <w:tcPr>
            <w:tcW w:w="952" w:type="pct"/>
            <w:vAlign w:val="center"/>
          </w:tcPr>
          <w:p w14:paraId="01C257D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17B0B7E3" w14:textId="77777777" w:rsidR="002E1290" w:rsidRPr="00276F58" w:rsidRDefault="00202592"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w:t>
            </w:r>
            <w:r w:rsidR="002E1290" w:rsidRPr="00276F58">
              <w:rPr>
                <w:rFonts w:asciiTheme="minorHAnsi" w:hAnsiTheme="minorHAnsi"/>
                <w:sz w:val="20"/>
                <w:szCs w:val="20"/>
              </w:rPr>
              <w:t>,</w:t>
            </w:r>
            <w:r w:rsidR="00B72E1D">
              <w:rPr>
                <w:rFonts w:asciiTheme="minorHAnsi" w:hAnsiTheme="minorHAnsi"/>
                <w:sz w:val="20"/>
                <w:szCs w:val="20"/>
              </w:rPr>
              <w:t>227</w:t>
            </w:r>
          </w:p>
        </w:tc>
        <w:tc>
          <w:tcPr>
            <w:tcW w:w="810" w:type="pct"/>
            <w:vAlign w:val="center"/>
          </w:tcPr>
          <w:p w14:paraId="718B3EB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686</w:t>
            </w:r>
          </w:p>
        </w:tc>
        <w:tc>
          <w:tcPr>
            <w:tcW w:w="810" w:type="pct"/>
            <w:vAlign w:val="center"/>
          </w:tcPr>
          <w:p w14:paraId="05F17BED"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343</w:t>
            </w:r>
          </w:p>
        </w:tc>
        <w:tc>
          <w:tcPr>
            <w:tcW w:w="810" w:type="pct"/>
            <w:vAlign w:val="center"/>
          </w:tcPr>
          <w:p w14:paraId="1C2BE26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240</w:t>
            </w:r>
          </w:p>
        </w:tc>
        <w:tc>
          <w:tcPr>
            <w:tcW w:w="810" w:type="pct"/>
            <w:vAlign w:val="center"/>
          </w:tcPr>
          <w:p w14:paraId="5A986E51"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2E1290" w:rsidRPr="002C4E0A" w14:paraId="39F177D5" w14:textId="77777777" w:rsidTr="00750522">
        <w:trPr>
          <w:jc w:val="center"/>
        </w:trPr>
        <w:tc>
          <w:tcPr>
            <w:tcW w:w="952" w:type="pct"/>
            <w:vAlign w:val="center"/>
          </w:tcPr>
          <w:p w14:paraId="65A3091D"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3AA1950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810" w:type="pct"/>
            <w:vAlign w:val="center"/>
          </w:tcPr>
          <w:p w14:paraId="63DFBC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810" w:type="pct"/>
            <w:vAlign w:val="center"/>
          </w:tcPr>
          <w:p w14:paraId="1948F3F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93</w:t>
            </w:r>
          </w:p>
        </w:tc>
        <w:tc>
          <w:tcPr>
            <w:tcW w:w="810" w:type="pct"/>
            <w:vAlign w:val="center"/>
          </w:tcPr>
          <w:p w14:paraId="1EC3A0C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563</w:t>
            </w:r>
          </w:p>
        </w:tc>
        <w:tc>
          <w:tcPr>
            <w:tcW w:w="810" w:type="pct"/>
            <w:vAlign w:val="center"/>
          </w:tcPr>
          <w:p w14:paraId="51FB8A3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7</w:t>
            </w:r>
            <w:r w:rsidR="00B72E1D">
              <w:rPr>
                <w:rFonts w:asciiTheme="minorHAnsi" w:hAnsiTheme="minorHAnsi"/>
                <w:sz w:val="20"/>
                <w:szCs w:val="20"/>
              </w:rPr>
              <w:t>82</w:t>
            </w:r>
          </w:p>
        </w:tc>
      </w:tr>
      <w:tr w:rsidR="002E1290" w:rsidRPr="002C4E0A" w14:paraId="481EE7B8" w14:textId="77777777" w:rsidTr="00750522">
        <w:trPr>
          <w:jc w:val="center"/>
        </w:trPr>
        <w:tc>
          <w:tcPr>
            <w:tcW w:w="952" w:type="pct"/>
            <w:vAlign w:val="center"/>
          </w:tcPr>
          <w:p w14:paraId="7F8EEDC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294515D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810" w:type="pct"/>
            <w:vAlign w:val="center"/>
          </w:tcPr>
          <w:p w14:paraId="5A634FB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810" w:type="pct"/>
            <w:vAlign w:val="center"/>
          </w:tcPr>
          <w:p w14:paraId="2EF6EAD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810" w:type="pct"/>
            <w:vAlign w:val="center"/>
          </w:tcPr>
          <w:p w14:paraId="519B0FA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886</w:t>
            </w:r>
          </w:p>
        </w:tc>
        <w:tc>
          <w:tcPr>
            <w:tcW w:w="810" w:type="pct"/>
            <w:vAlign w:val="center"/>
          </w:tcPr>
          <w:p w14:paraId="44B3FD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2E1290" w:rsidRPr="002C4E0A" w14:paraId="4954F644" w14:textId="77777777" w:rsidTr="00750522">
        <w:trPr>
          <w:jc w:val="center"/>
        </w:trPr>
        <w:tc>
          <w:tcPr>
            <w:tcW w:w="952" w:type="pct"/>
            <w:vAlign w:val="center"/>
          </w:tcPr>
          <w:p w14:paraId="64AC4EEA"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415C556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810" w:type="pct"/>
            <w:vAlign w:val="center"/>
          </w:tcPr>
          <w:p w14:paraId="0E44331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B72E1D">
              <w:rPr>
                <w:rFonts w:asciiTheme="minorHAnsi" w:hAnsiTheme="minorHAnsi"/>
                <w:sz w:val="20"/>
                <w:szCs w:val="20"/>
              </w:rPr>
              <w:t>786</w:t>
            </w:r>
          </w:p>
        </w:tc>
        <w:tc>
          <w:tcPr>
            <w:tcW w:w="810" w:type="pct"/>
            <w:vAlign w:val="center"/>
          </w:tcPr>
          <w:p w14:paraId="6968024B"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393</w:t>
            </w:r>
          </w:p>
        </w:tc>
        <w:tc>
          <w:tcPr>
            <w:tcW w:w="810" w:type="pct"/>
            <w:vAlign w:val="center"/>
          </w:tcPr>
          <w:p w14:paraId="562CDF6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209</w:t>
            </w:r>
          </w:p>
        </w:tc>
        <w:tc>
          <w:tcPr>
            <w:tcW w:w="810" w:type="pct"/>
            <w:vAlign w:val="center"/>
          </w:tcPr>
          <w:p w14:paraId="128311F7"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2E1290" w:rsidRPr="002C4E0A" w14:paraId="5197EB17" w14:textId="77777777" w:rsidTr="00750522">
        <w:trPr>
          <w:jc w:val="center"/>
        </w:trPr>
        <w:tc>
          <w:tcPr>
            <w:tcW w:w="952" w:type="pct"/>
            <w:vAlign w:val="center"/>
          </w:tcPr>
          <w:p w14:paraId="5B7857C2"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32CB8B23"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810" w:type="pct"/>
            <w:vAlign w:val="center"/>
          </w:tcPr>
          <w:p w14:paraId="45A5998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5,</w:t>
            </w:r>
            <w:r w:rsidR="00B72E1D">
              <w:rPr>
                <w:rFonts w:asciiTheme="minorHAnsi" w:hAnsiTheme="minorHAnsi"/>
                <w:sz w:val="20"/>
                <w:szCs w:val="20"/>
              </w:rPr>
              <w:t>486</w:t>
            </w:r>
          </w:p>
        </w:tc>
        <w:tc>
          <w:tcPr>
            <w:tcW w:w="810" w:type="pct"/>
            <w:vAlign w:val="center"/>
          </w:tcPr>
          <w:p w14:paraId="7CFEB0E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743</w:t>
            </w:r>
          </w:p>
        </w:tc>
        <w:tc>
          <w:tcPr>
            <w:tcW w:w="810" w:type="pct"/>
            <w:vAlign w:val="center"/>
          </w:tcPr>
          <w:p w14:paraId="51D5228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532</w:t>
            </w:r>
          </w:p>
        </w:tc>
        <w:tc>
          <w:tcPr>
            <w:tcW w:w="810" w:type="pct"/>
            <w:vAlign w:val="center"/>
          </w:tcPr>
          <w:p w14:paraId="789A46B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1,2</w:t>
            </w:r>
            <w:r w:rsidR="00B72E1D">
              <w:rPr>
                <w:rFonts w:asciiTheme="minorHAnsi" w:hAnsiTheme="minorHAnsi"/>
                <w:sz w:val="20"/>
                <w:szCs w:val="20"/>
              </w:rPr>
              <w:t>66</w:t>
            </w:r>
          </w:p>
        </w:tc>
      </w:tr>
      <w:tr w:rsidR="002E1290" w:rsidRPr="002C4E0A" w14:paraId="763FDD81" w14:textId="77777777" w:rsidTr="00750522">
        <w:trPr>
          <w:jc w:val="center"/>
        </w:trPr>
        <w:tc>
          <w:tcPr>
            <w:tcW w:w="952" w:type="pct"/>
            <w:vAlign w:val="center"/>
          </w:tcPr>
          <w:p w14:paraId="4C22C113"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6C55C912" w14:textId="77777777" w:rsidR="002F5559" w:rsidRPr="00276F58" w:rsidRDefault="00B72E1D" w:rsidP="002F5559">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810" w:type="pct"/>
            <w:vAlign w:val="center"/>
          </w:tcPr>
          <w:p w14:paraId="320FA935"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810" w:type="pct"/>
            <w:vAlign w:val="center"/>
          </w:tcPr>
          <w:p w14:paraId="1DDB1E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810" w:type="pct"/>
            <w:vAlign w:val="center"/>
          </w:tcPr>
          <w:p w14:paraId="7A3BB822"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810" w:type="pct"/>
            <w:vAlign w:val="center"/>
          </w:tcPr>
          <w:p w14:paraId="6013E4D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2E1290" w:rsidRPr="002C4E0A" w14:paraId="042B0802" w14:textId="77777777" w:rsidTr="00750522">
        <w:trPr>
          <w:jc w:val="center"/>
        </w:trPr>
        <w:tc>
          <w:tcPr>
            <w:tcW w:w="952" w:type="pct"/>
            <w:vAlign w:val="center"/>
          </w:tcPr>
          <w:p w14:paraId="0B219B4C"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234F68C9"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810" w:type="pct"/>
            <w:vAlign w:val="center"/>
          </w:tcPr>
          <w:p w14:paraId="3873A70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sidR="00B72E1D">
              <w:rPr>
                <w:rFonts w:asciiTheme="minorHAnsi" w:hAnsiTheme="minorHAnsi"/>
                <w:sz w:val="20"/>
                <w:szCs w:val="20"/>
              </w:rPr>
              <w:t>886</w:t>
            </w:r>
          </w:p>
        </w:tc>
        <w:tc>
          <w:tcPr>
            <w:tcW w:w="810" w:type="pct"/>
            <w:vAlign w:val="center"/>
          </w:tcPr>
          <w:p w14:paraId="47DAD63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443</w:t>
            </w:r>
          </w:p>
        </w:tc>
        <w:tc>
          <w:tcPr>
            <w:tcW w:w="810" w:type="pct"/>
            <w:vAlign w:val="center"/>
          </w:tcPr>
          <w:p w14:paraId="3158B1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810" w:type="pct"/>
            <w:vAlign w:val="center"/>
          </w:tcPr>
          <w:p w14:paraId="3297C9F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1,5</w:t>
            </w:r>
            <w:r w:rsidR="00B72E1D">
              <w:rPr>
                <w:rFonts w:asciiTheme="minorHAnsi" w:hAnsiTheme="minorHAnsi"/>
                <w:sz w:val="20"/>
                <w:szCs w:val="20"/>
              </w:rPr>
              <w:t>89</w:t>
            </w:r>
          </w:p>
        </w:tc>
      </w:tr>
      <w:tr w:rsidR="002E1290" w:rsidRPr="007F0EAE" w14:paraId="125B9EF1" w14:textId="77777777" w:rsidTr="00750522">
        <w:trPr>
          <w:jc w:val="center"/>
        </w:trPr>
        <w:tc>
          <w:tcPr>
            <w:tcW w:w="952" w:type="pct"/>
            <w:vAlign w:val="center"/>
          </w:tcPr>
          <w:p w14:paraId="01DEE5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5F28A871" w14:textId="77777777" w:rsidR="002E1290" w:rsidRPr="00276F58" w:rsidRDefault="00202592"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8</w:t>
            </w:r>
            <w:r w:rsidR="002E1290" w:rsidRPr="00276F58">
              <w:rPr>
                <w:rFonts w:asciiTheme="minorHAnsi" w:hAnsiTheme="minorHAnsi"/>
                <w:sz w:val="20"/>
                <w:szCs w:val="20"/>
              </w:rPr>
              <w:t>,</w:t>
            </w:r>
            <w:r w:rsidR="00B72E1D">
              <w:rPr>
                <w:rFonts w:asciiTheme="minorHAnsi" w:hAnsiTheme="minorHAnsi"/>
                <w:sz w:val="20"/>
                <w:szCs w:val="20"/>
              </w:rPr>
              <w:t>399</w:t>
            </w:r>
          </w:p>
        </w:tc>
        <w:tc>
          <w:tcPr>
            <w:tcW w:w="810" w:type="pct"/>
            <w:vAlign w:val="center"/>
          </w:tcPr>
          <w:p w14:paraId="35D2D8F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810" w:type="pct"/>
            <w:vAlign w:val="center"/>
          </w:tcPr>
          <w:p w14:paraId="74DB158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50</w:t>
            </w:r>
          </w:p>
        </w:tc>
        <w:tc>
          <w:tcPr>
            <w:tcW w:w="810" w:type="pct"/>
            <w:vAlign w:val="center"/>
          </w:tcPr>
          <w:p w14:paraId="13D6086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24</w:t>
            </w:r>
          </w:p>
        </w:tc>
        <w:tc>
          <w:tcPr>
            <w:tcW w:w="810" w:type="pct"/>
            <w:vAlign w:val="center"/>
          </w:tcPr>
          <w:p w14:paraId="150C4263"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2</w:t>
            </w:r>
          </w:p>
        </w:tc>
      </w:tr>
    </w:tbl>
    <w:p w14:paraId="5FED4842" w14:textId="77777777" w:rsidR="002E1290" w:rsidRPr="007F0EAE" w:rsidRDefault="002E1290" w:rsidP="007F0EAE">
      <w:pPr>
        <w:spacing w:before="80" w:after="0"/>
        <w:rPr>
          <w:sz w:val="20"/>
          <w:szCs w:val="20"/>
        </w:rPr>
      </w:pPr>
      <w:r w:rsidRPr="007F0EAE">
        <w:rPr>
          <w:b/>
          <w:sz w:val="20"/>
          <w:szCs w:val="20"/>
        </w:rPr>
        <w:t xml:space="preserve">Step 1: Children </w:t>
      </w:r>
    </w:p>
    <w:p w14:paraId="2CF9FB79"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0D310F3A"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2E21D560"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3038B48"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1A0326F8"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05FABB75"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7EF6364A"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468DBD54"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46A51083"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457758FE"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0E9DD53A"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5809DA73"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0D0E5974"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7A8A6B4A" w14:textId="14E2D675"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2B42DFE8" w14:textId="77777777" w:rsidR="007E399B" w:rsidRDefault="007E399B" w:rsidP="007E399B">
          <w:pPr>
            <w:pStyle w:val="Heading1"/>
            <w:spacing w:before="0" w:after="0" w:line="240" w:lineRule="auto"/>
            <w:jc w:val="center"/>
            <w:sectPr w:rsidR="007E399B" w:rsidSect="00897CF5">
              <w:footerReference w:type="default" r:id="rId13"/>
              <w:pgSz w:w="15840" w:h="12240" w:orient="landscape" w:code="1"/>
              <w:pgMar w:top="0" w:right="720" w:bottom="90" w:left="720" w:header="0" w:footer="288" w:gutter="0"/>
              <w:cols w:num="2" w:space="720"/>
              <w:docGrid w:linePitch="326"/>
            </w:sectPr>
          </w:pPr>
          <w:r>
            <w:rPr>
              <w:noProof/>
            </w:rPr>
            <w:drawing>
              <wp:anchor distT="0" distB="0" distL="114300" distR="114300" simplePos="0" relativeHeight="251660288" behindDoc="0" locked="0" layoutInCell="1" allowOverlap="1" wp14:anchorId="1CC62110" wp14:editId="58E4A463">
                <wp:simplePos x="0" y="0"/>
                <wp:positionH relativeFrom="column">
                  <wp:posOffset>161925</wp:posOffset>
                </wp:positionH>
                <wp:positionV relativeFrom="paragraph">
                  <wp:posOffset>47625</wp:posOffset>
                </wp:positionV>
                <wp:extent cx="1676400" cy="352308"/>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6400" cy="352308"/>
                        </a:xfrm>
                        <a:prstGeom prst="rect">
                          <a:avLst/>
                        </a:prstGeom>
                      </pic:spPr>
                    </pic:pic>
                  </a:graphicData>
                </a:graphic>
                <wp14:sizeRelH relativeFrom="page">
                  <wp14:pctWidth>0</wp14:pctWidth>
                </wp14:sizeRelH>
                <wp14:sizeRelV relativeFrom="page">
                  <wp14:pctHeight>0</wp14:pctHeight>
                </wp14:sizeRelV>
              </wp:anchor>
            </w:drawing>
          </w:r>
        </w:p>
        <w:p w14:paraId="3F94A205" w14:textId="1CB383DC" w:rsidR="007E399B" w:rsidRPr="0026126B" w:rsidRDefault="00802B26" w:rsidP="007E399B">
          <w:pPr>
            <w:pStyle w:val="Heading1"/>
            <w:spacing w:before="0" w:after="0" w:line="240" w:lineRule="auto"/>
            <w:jc w:val="center"/>
            <w:rPr>
              <w:sz w:val="28"/>
              <w:szCs w:val="28"/>
            </w:rPr>
          </w:pPr>
          <w:r>
            <w:rPr>
              <w:sz w:val="28"/>
              <w:szCs w:val="28"/>
            </w:rPr>
            <w:t xml:space="preserve">                     </w:t>
          </w:r>
          <w:r w:rsidR="00B72E1D">
            <w:rPr>
              <w:sz w:val="28"/>
              <w:szCs w:val="28"/>
            </w:rPr>
            <w:t>2021</w:t>
          </w:r>
          <w:r w:rsidR="007D1CA2" w:rsidRPr="0026126B">
            <w:rPr>
              <w:sz w:val="28"/>
              <w:szCs w:val="28"/>
            </w:rPr>
            <w:t>-2</w:t>
          </w:r>
          <w:r w:rsidR="00B72E1D">
            <w:rPr>
              <w:sz w:val="28"/>
              <w:szCs w:val="28"/>
            </w:rPr>
            <w:t>2</w:t>
          </w:r>
          <w:r w:rsidR="007E399B" w:rsidRPr="0026126B">
            <w:rPr>
              <w:sz w:val="28"/>
              <w:szCs w:val="28"/>
            </w:rPr>
            <w:t xml:space="preserve"> Application for Educational Benefits</w:t>
          </w:r>
          <w:r w:rsidR="00392303">
            <w:rPr>
              <w:sz w:val="28"/>
              <w:szCs w:val="28"/>
            </w:rPr>
            <w:t xml:space="preserve"> </w:t>
          </w:r>
          <w:r>
            <w:rPr>
              <w:sz w:val="28"/>
              <w:szCs w:val="28"/>
            </w:rPr>
            <w:t>–</w:t>
          </w:r>
          <w:r w:rsidR="00392303">
            <w:rPr>
              <w:sz w:val="28"/>
              <w:szCs w:val="28"/>
            </w:rPr>
            <w:t xml:space="preserve"> S</w:t>
          </w:r>
          <w:r>
            <w:rPr>
              <w:sz w:val="28"/>
              <w:szCs w:val="28"/>
            </w:rPr>
            <w:t xml:space="preserve">eamless </w:t>
          </w:r>
          <w:r w:rsidR="00392303">
            <w:rPr>
              <w:sz w:val="28"/>
              <w:szCs w:val="28"/>
            </w:rPr>
            <w:t>S</w:t>
          </w:r>
          <w:r>
            <w:rPr>
              <w:sz w:val="28"/>
              <w:szCs w:val="28"/>
            </w:rPr>
            <w:t>ummer Option</w:t>
          </w:r>
        </w:p>
        <w:p w14:paraId="44187262" w14:textId="62A21339" w:rsidR="006F3D96" w:rsidRPr="0026126B" w:rsidRDefault="007E399B" w:rsidP="00181429">
          <w:pPr>
            <w:spacing w:before="0" w:after="80" w:line="240" w:lineRule="auto"/>
            <w:jc w:val="center"/>
            <w:rPr>
              <w:sz w:val="16"/>
              <w:szCs w:val="16"/>
              <w:lang w:bidi="ar-SA"/>
            </w:rPr>
            <w:sectPr w:rsidR="006F3D96" w:rsidRPr="0026126B" w:rsidSect="003D1D26">
              <w:type w:val="continuous"/>
              <w:pgSz w:w="15840" w:h="12240" w:orient="landscape" w:code="1"/>
              <w:pgMar w:top="45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w:t>
          </w:r>
          <w:r w:rsidR="003D1D26">
            <w:rPr>
              <w:rFonts w:asciiTheme="minorHAnsi" w:hAnsiTheme="minorHAnsi"/>
              <w:b/>
              <w:sz w:val="16"/>
              <w:szCs w:val="16"/>
              <w:shd w:val="clear" w:color="auto" w:fill="F2F2F2" w:themeFill="background1" w:themeFillShade="F2"/>
              <w:lang w:bidi="ar-SA"/>
            </w:rPr>
            <w:t>il or return completed form to:  St Joseph’s School 1005 2</w:t>
          </w:r>
          <w:r w:rsidR="003D1D26" w:rsidRPr="003D1D26">
            <w:rPr>
              <w:rFonts w:asciiTheme="minorHAnsi" w:hAnsiTheme="minorHAnsi"/>
              <w:b/>
              <w:sz w:val="16"/>
              <w:szCs w:val="16"/>
              <w:shd w:val="clear" w:color="auto" w:fill="F2F2F2" w:themeFill="background1" w:themeFillShade="F2"/>
              <w:vertAlign w:val="superscript"/>
              <w:lang w:bidi="ar-SA"/>
            </w:rPr>
            <w:t>nd</w:t>
          </w:r>
          <w:r w:rsidR="003D1D26">
            <w:rPr>
              <w:rFonts w:asciiTheme="minorHAnsi" w:hAnsiTheme="minorHAnsi"/>
              <w:b/>
              <w:sz w:val="16"/>
              <w:szCs w:val="16"/>
              <w:shd w:val="clear" w:color="auto" w:fill="F2F2F2" w:themeFill="background1" w:themeFillShade="F2"/>
              <w:lang w:bidi="ar-SA"/>
            </w:rPr>
            <w:t xml:space="preserve"> Ave S.  Moorhead, MN 56560</w:t>
          </w:r>
        </w:p>
        <w:p w14:paraId="78E8E7E6"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A155BA4" w14:textId="7004DB53"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0696A6F"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53C42C71" w14:textId="77777777" w:rsidTr="00987079">
            <w:trPr>
              <w:trHeight w:val="213"/>
              <w:tblHeader/>
            </w:trPr>
            <w:tc>
              <w:tcPr>
                <w:tcW w:w="3500" w:type="dxa"/>
                <w:vAlign w:val="center"/>
              </w:tcPr>
              <w:p w14:paraId="27250595"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5253F620"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7A161106"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B9806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523DFE97"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2F5CD9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1810B388"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2BAB5EE1" w14:textId="77777777" w:rsidTr="00FA59EB">
            <w:trPr>
              <w:trHeight w:val="213"/>
              <w:tblHeader/>
            </w:trPr>
            <w:tc>
              <w:tcPr>
                <w:tcW w:w="3500" w:type="dxa"/>
                <w:vAlign w:val="bottom"/>
              </w:tcPr>
              <w:p w14:paraId="27E9C232"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4DCBB528" w14:textId="77777777" w:rsidR="00B06221" w:rsidRPr="00B06221" w:rsidRDefault="00B06221" w:rsidP="00B06221">
                <w:pPr>
                  <w:spacing w:before="0" w:after="0" w:line="240" w:lineRule="auto"/>
                  <w:rPr>
                    <w:sz w:val="16"/>
                    <w:szCs w:val="16"/>
                  </w:rPr>
                </w:pPr>
              </w:p>
            </w:tc>
            <w:tc>
              <w:tcPr>
                <w:tcW w:w="3685" w:type="dxa"/>
              </w:tcPr>
              <w:p w14:paraId="1AF193D4" w14:textId="77777777" w:rsidR="00B06221" w:rsidRPr="00B06221" w:rsidRDefault="00B06221" w:rsidP="00B06221">
                <w:pPr>
                  <w:spacing w:before="0" w:after="0" w:line="240" w:lineRule="auto"/>
                  <w:rPr>
                    <w:sz w:val="16"/>
                    <w:szCs w:val="16"/>
                  </w:rPr>
                </w:pPr>
              </w:p>
            </w:tc>
            <w:tc>
              <w:tcPr>
                <w:tcW w:w="2435" w:type="dxa"/>
              </w:tcPr>
              <w:p w14:paraId="40C0ECC1" w14:textId="77777777" w:rsidR="00B06221" w:rsidRPr="00B06221" w:rsidRDefault="00B06221" w:rsidP="00B06221">
                <w:pPr>
                  <w:spacing w:before="0" w:after="0" w:line="240" w:lineRule="auto"/>
                  <w:rPr>
                    <w:sz w:val="16"/>
                    <w:szCs w:val="16"/>
                  </w:rPr>
                </w:pPr>
              </w:p>
            </w:tc>
            <w:tc>
              <w:tcPr>
                <w:tcW w:w="900" w:type="dxa"/>
              </w:tcPr>
              <w:p w14:paraId="44477F8E" w14:textId="77777777" w:rsidR="00B06221" w:rsidRPr="00B06221" w:rsidRDefault="00B06221" w:rsidP="00B06221">
                <w:pPr>
                  <w:spacing w:before="0" w:after="0" w:line="240" w:lineRule="auto"/>
                  <w:rPr>
                    <w:sz w:val="16"/>
                    <w:szCs w:val="16"/>
                  </w:rPr>
                </w:pPr>
              </w:p>
            </w:tc>
            <w:tc>
              <w:tcPr>
                <w:tcW w:w="1795" w:type="dxa"/>
              </w:tcPr>
              <w:p w14:paraId="05F54374"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2D297CF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B835BBF" w14:textId="77777777" w:rsidTr="007917FC">
            <w:trPr>
              <w:trHeight w:val="213"/>
              <w:tblHeader/>
            </w:trPr>
            <w:tc>
              <w:tcPr>
                <w:tcW w:w="3500" w:type="dxa"/>
              </w:tcPr>
              <w:p w14:paraId="6863A717" w14:textId="77777777" w:rsidR="00B06221" w:rsidRPr="00B06221" w:rsidRDefault="00B06221" w:rsidP="00B06221">
                <w:pPr>
                  <w:spacing w:before="0" w:after="0" w:line="240" w:lineRule="auto"/>
                  <w:rPr>
                    <w:sz w:val="16"/>
                    <w:szCs w:val="16"/>
                  </w:rPr>
                </w:pPr>
              </w:p>
            </w:tc>
            <w:tc>
              <w:tcPr>
                <w:tcW w:w="635" w:type="dxa"/>
              </w:tcPr>
              <w:p w14:paraId="520E16E3" w14:textId="77777777" w:rsidR="00B06221" w:rsidRPr="00B06221" w:rsidRDefault="00B06221" w:rsidP="00B06221">
                <w:pPr>
                  <w:spacing w:before="0" w:after="0" w:line="240" w:lineRule="auto"/>
                  <w:rPr>
                    <w:sz w:val="16"/>
                    <w:szCs w:val="16"/>
                  </w:rPr>
                </w:pPr>
              </w:p>
            </w:tc>
            <w:tc>
              <w:tcPr>
                <w:tcW w:w="3685" w:type="dxa"/>
              </w:tcPr>
              <w:p w14:paraId="0190F423" w14:textId="77777777" w:rsidR="00B06221" w:rsidRPr="00B06221" w:rsidRDefault="00B06221" w:rsidP="00B06221">
                <w:pPr>
                  <w:spacing w:before="0" w:after="0" w:line="240" w:lineRule="auto"/>
                  <w:rPr>
                    <w:sz w:val="16"/>
                    <w:szCs w:val="16"/>
                  </w:rPr>
                </w:pPr>
              </w:p>
            </w:tc>
            <w:tc>
              <w:tcPr>
                <w:tcW w:w="2435" w:type="dxa"/>
              </w:tcPr>
              <w:p w14:paraId="30F284E2" w14:textId="77777777" w:rsidR="00B06221" w:rsidRPr="00B06221" w:rsidRDefault="00B06221" w:rsidP="00B06221">
                <w:pPr>
                  <w:spacing w:before="0" w:after="0" w:line="240" w:lineRule="auto"/>
                  <w:rPr>
                    <w:sz w:val="16"/>
                    <w:szCs w:val="16"/>
                  </w:rPr>
                </w:pPr>
              </w:p>
            </w:tc>
            <w:tc>
              <w:tcPr>
                <w:tcW w:w="900" w:type="dxa"/>
              </w:tcPr>
              <w:p w14:paraId="62E0A559" w14:textId="77777777" w:rsidR="00B06221" w:rsidRPr="00B06221" w:rsidRDefault="00B06221" w:rsidP="00B06221">
                <w:pPr>
                  <w:spacing w:before="0" w:after="0" w:line="240" w:lineRule="auto"/>
                  <w:rPr>
                    <w:sz w:val="16"/>
                    <w:szCs w:val="16"/>
                  </w:rPr>
                </w:pPr>
              </w:p>
            </w:tc>
            <w:tc>
              <w:tcPr>
                <w:tcW w:w="1795" w:type="dxa"/>
              </w:tcPr>
              <w:p w14:paraId="5F34251A"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E804FD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DCB3165" w14:textId="77777777" w:rsidTr="007917FC">
            <w:trPr>
              <w:trHeight w:val="213"/>
              <w:tblHeader/>
            </w:trPr>
            <w:tc>
              <w:tcPr>
                <w:tcW w:w="3500" w:type="dxa"/>
              </w:tcPr>
              <w:p w14:paraId="09637F3D" w14:textId="77777777" w:rsidR="00B06221" w:rsidRPr="00B06221" w:rsidRDefault="00B06221" w:rsidP="00B06221">
                <w:pPr>
                  <w:spacing w:before="0" w:after="0" w:line="240" w:lineRule="auto"/>
                  <w:rPr>
                    <w:sz w:val="16"/>
                    <w:szCs w:val="16"/>
                  </w:rPr>
                </w:pPr>
              </w:p>
            </w:tc>
            <w:tc>
              <w:tcPr>
                <w:tcW w:w="635" w:type="dxa"/>
              </w:tcPr>
              <w:p w14:paraId="4914FA43" w14:textId="77777777" w:rsidR="00B06221" w:rsidRPr="00B06221" w:rsidRDefault="00B06221" w:rsidP="00B06221">
                <w:pPr>
                  <w:spacing w:before="0" w:after="0" w:line="240" w:lineRule="auto"/>
                  <w:rPr>
                    <w:sz w:val="16"/>
                    <w:szCs w:val="16"/>
                  </w:rPr>
                </w:pPr>
              </w:p>
            </w:tc>
            <w:tc>
              <w:tcPr>
                <w:tcW w:w="3685" w:type="dxa"/>
              </w:tcPr>
              <w:p w14:paraId="44D1B189" w14:textId="77777777" w:rsidR="00B06221" w:rsidRPr="00B06221" w:rsidRDefault="00B06221" w:rsidP="00B06221">
                <w:pPr>
                  <w:spacing w:before="0" w:after="0" w:line="240" w:lineRule="auto"/>
                  <w:rPr>
                    <w:sz w:val="16"/>
                    <w:szCs w:val="16"/>
                  </w:rPr>
                </w:pPr>
              </w:p>
            </w:tc>
            <w:tc>
              <w:tcPr>
                <w:tcW w:w="2435" w:type="dxa"/>
              </w:tcPr>
              <w:p w14:paraId="3B949C67" w14:textId="77777777" w:rsidR="00B06221" w:rsidRPr="00B06221" w:rsidRDefault="00B06221" w:rsidP="00B06221">
                <w:pPr>
                  <w:spacing w:before="0" w:after="0" w:line="240" w:lineRule="auto"/>
                  <w:rPr>
                    <w:sz w:val="16"/>
                    <w:szCs w:val="16"/>
                  </w:rPr>
                </w:pPr>
              </w:p>
            </w:tc>
            <w:tc>
              <w:tcPr>
                <w:tcW w:w="900" w:type="dxa"/>
              </w:tcPr>
              <w:p w14:paraId="4F40E7C5" w14:textId="77777777" w:rsidR="00B06221" w:rsidRPr="00B06221" w:rsidRDefault="00B06221" w:rsidP="00B06221">
                <w:pPr>
                  <w:spacing w:before="0" w:after="0" w:line="240" w:lineRule="auto"/>
                  <w:rPr>
                    <w:sz w:val="16"/>
                    <w:szCs w:val="16"/>
                  </w:rPr>
                </w:pPr>
              </w:p>
            </w:tc>
            <w:tc>
              <w:tcPr>
                <w:tcW w:w="1795" w:type="dxa"/>
              </w:tcPr>
              <w:p w14:paraId="08084DE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41A26360"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578B627" w14:textId="77777777" w:rsidTr="007917FC">
            <w:trPr>
              <w:trHeight w:val="213"/>
              <w:tblHeader/>
            </w:trPr>
            <w:tc>
              <w:tcPr>
                <w:tcW w:w="3500" w:type="dxa"/>
              </w:tcPr>
              <w:p w14:paraId="4732A929" w14:textId="77777777" w:rsidR="00B06221" w:rsidRPr="00B06221" w:rsidRDefault="00B06221" w:rsidP="00B06221">
                <w:pPr>
                  <w:spacing w:before="0" w:after="0" w:line="240" w:lineRule="auto"/>
                  <w:rPr>
                    <w:sz w:val="16"/>
                    <w:szCs w:val="16"/>
                  </w:rPr>
                </w:pPr>
              </w:p>
            </w:tc>
            <w:tc>
              <w:tcPr>
                <w:tcW w:w="635" w:type="dxa"/>
              </w:tcPr>
              <w:p w14:paraId="7D906FF2" w14:textId="77777777" w:rsidR="00B06221" w:rsidRPr="00B06221" w:rsidRDefault="00B06221" w:rsidP="00B06221">
                <w:pPr>
                  <w:spacing w:before="0" w:after="0" w:line="240" w:lineRule="auto"/>
                  <w:rPr>
                    <w:sz w:val="16"/>
                    <w:szCs w:val="16"/>
                  </w:rPr>
                </w:pPr>
              </w:p>
            </w:tc>
            <w:tc>
              <w:tcPr>
                <w:tcW w:w="3685" w:type="dxa"/>
              </w:tcPr>
              <w:p w14:paraId="29237FE4" w14:textId="77777777" w:rsidR="00B06221" w:rsidRPr="00B06221" w:rsidRDefault="00B06221" w:rsidP="00B06221">
                <w:pPr>
                  <w:spacing w:before="0" w:after="0" w:line="240" w:lineRule="auto"/>
                  <w:rPr>
                    <w:sz w:val="16"/>
                    <w:szCs w:val="16"/>
                  </w:rPr>
                </w:pPr>
              </w:p>
            </w:tc>
            <w:tc>
              <w:tcPr>
                <w:tcW w:w="2435" w:type="dxa"/>
              </w:tcPr>
              <w:p w14:paraId="51EE13BC" w14:textId="77777777" w:rsidR="00B06221" w:rsidRPr="00B06221" w:rsidRDefault="00B06221" w:rsidP="00B06221">
                <w:pPr>
                  <w:spacing w:before="0" w:after="0" w:line="240" w:lineRule="auto"/>
                  <w:rPr>
                    <w:sz w:val="16"/>
                    <w:szCs w:val="16"/>
                  </w:rPr>
                </w:pPr>
              </w:p>
            </w:tc>
            <w:tc>
              <w:tcPr>
                <w:tcW w:w="900" w:type="dxa"/>
              </w:tcPr>
              <w:p w14:paraId="3577FF32" w14:textId="77777777" w:rsidR="00B06221" w:rsidRPr="00B06221" w:rsidRDefault="00B06221" w:rsidP="00B06221">
                <w:pPr>
                  <w:spacing w:before="0" w:after="0" w:line="240" w:lineRule="auto"/>
                  <w:rPr>
                    <w:sz w:val="16"/>
                    <w:szCs w:val="16"/>
                  </w:rPr>
                </w:pPr>
              </w:p>
            </w:tc>
            <w:tc>
              <w:tcPr>
                <w:tcW w:w="1795" w:type="dxa"/>
              </w:tcPr>
              <w:p w14:paraId="5785EA3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47774401"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62834FDF" w14:textId="77777777" w:rsidTr="007917FC">
            <w:trPr>
              <w:trHeight w:val="213"/>
              <w:tblHeader/>
            </w:trPr>
            <w:tc>
              <w:tcPr>
                <w:tcW w:w="3500" w:type="dxa"/>
              </w:tcPr>
              <w:p w14:paraId="42F0BD33" w14:textId="77777777" w:rsidR="00B06221" w:rsidRPr="00B06221" w:rsidRDefault="00B06221" w:rsidP="00B06221">
                <w:pPr>
                  <w:spacing w:before="0" w:after="0" w:line="240" w:lineRule="auto"/>
                  <w:rPr>
                    <w:sz w:val="16"/>
                    <w:szCs w:val="16"/>
                  </w:rPr>
                </w:pPr>
              </w:p>
            </w:tc>
            <w:tc>
              <w:tcPr>
                <w:tcW w:w="635" w:type="dxa"/>
              </w:tcPr>
              <w:p w14:paraId="28972EDC" w14:textId="77777777" w:rsidR="00B06221" w:rsidRPr="00B06221" w:rsidRDefault="00B06221" w:rsidP="00B06221">
                <w:pPr>
                  <w:spacing w:before="0" w:after="0" w:line="240" w:lineRule="auto"/>
                  <w:rPr>
                    <w:sz w:val="16"/>
                    <w:szCs w:val="16"/>
                  </w:rPr>
                </w:pPr>
              </w:p>
            </w:tc>
            <w:tc>
              <w:tcPr>
                <w:tcW w:w="3685" w:type="dxa"/>
              </w:tcPr>
              <w:p w14:paraId="4AED85E3" w14:textId="77777777" w:rsidR="00B06221" w:rsidRPr="00B06221" w:rsidRDefault="00B06221" w:rsidP="00B06221">
                <w:pPr>
                  <w:spacing w:before="0" w:after="0" w:line="240" w:lineRule="auto"/>
                  <w:rPr>
                    <w:sz w:val="16"/>
                    <w:szCs w:val="16"/>
                  </w:rPr>
                </w:pPr>
              </w:p>
            </w:tc>
            <w:tc>
              <w:tcPr>
                <w:tcW w:w="2435" w:type="dxa"/>
              </w:tcPr>
              <w:p w14:paraId="153638BF" w14:textId="77777777" w:rsidR="00B06221" w:rsidRPr="00B06221" w:rsidRDefault="00B06221" w:rsidP="00B06221">
                <w:pPr>
                  <w:spacing w:before="0" w:after="0" w:line="240" w:lineRule="auto"/>
                  <w:rPr>
                    <w:sz w:val="16"/>
                    <w:szCs w:val="16"/>
                  </w:rPr>
                </w:pPr>
              </w:p>
            </w:tc>
            <w:tc>
              <w:tcPr>
                <w:tcW w:w="900" w:type="dxa"/>
              </w:tcPr>
              <w:p w14:paraId="5C2BC4B6" w14:textId="77777777" w:rsidR="00B06221" w:rsidRPr="00B06221" w:rsidRDefault="00B06221" w:rsidP="00B06221">
                <w:pPr>
                  <w:spacing w:before="0" w:after="0" w:line="240" w:lineRule="auto"/>
                  <w:rPr>
                    <w:sz w:val="16"/>
                    <w:szCs w:val="16"/>
                  </w:rPr>
                </w:pPr>
              </w:p>
            </w:tc>
            <w:tc>
              <w:tcPr>
                <w:tcW w:w="1795" w:type="dxa"/>
              </w:tcPr>
              <w:p w14:paraId="1626655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5A0A91A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629BF66D"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14499A54"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66B23D1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5EDF6F01"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3CB261A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610F6AD4"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22598A9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60271999"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570DF2C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4D26865E"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59FD9D1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7180462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1E2BBB89"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2782372F"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498BDCB1"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159E4B3E"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B9544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04E3F27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37D915F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0EC62959"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632D061C"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D36739A"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515044A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F668467"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AF20C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62DE3273"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014256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6904BA3C"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75698C40"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426DFAB1"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5CFDBAA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0CED8AAF"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0FEE07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3990A53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D1FB4C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4467292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44A2CEE7"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34E858EC"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50A829E1"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5E5B75E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75C6FE99"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6E22320F"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30E75AAB"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368E174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041FF1B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5889853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2EC7CF7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3296BFC9" w14:textId="77777777" w:rsidTr="0007361E">
            <w:trPr>
              <w:trHeight w:val="245"/>
            </w:trPr>
            <w:tc>
              <w:tcPr>
                <w:tcW w:w="4125" w:type="dxa"/>
                <w:tcBorders>
                  <w:left w:val="single" w:sz="12" w:space="0" w:color="auto"/>
                  <w:right w:val="single" w:sz="12" w:space="0" w:color="auto"/>
                </w:tcBorders>
              </w:tcPr>
              <w:p w14:paraId="10372D93"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DC08A4"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27444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0EA39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34BD689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161DF0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2B66FD8"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BED6E2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EA7F9A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D22707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4D404590"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5B98D1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2A6674C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9B1D2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4BA751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2A492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4145ECB5"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0AB108E" w14:textId="77777777" w:rsidTr="0007361E">
            <w:trPr>
              <w:trHeight w:val="245"/>
            </w:trPr>
            <w:tc>
              <w:tcPr>
                <w:tcW w:w="4125" w:type="dxa"/>
                <w:tcBorders>
                  <w:left w:val="single" w:sz="12" w:space="0" w:color="auto"/>
                  <w:right w:val="single" w:sz="12" w:space="0" w:color="auto"/>
                </w:tcBorders>
              </w:tcPr>
              <w:p w14:paraId="5C48484D"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C0A9A59"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DD0232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E121F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BE13D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B14591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6AAD86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33D4D8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1D3E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785A570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3CC90D78"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1686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32C97F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0CEA8D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32FE5D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F92647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5E251BDF"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6390B90D" w14:textId="77777777" w:rsidTr="0007361E">
            <w:trPr>
              <w:trHeight w:val="245"/>
            </w:trPr>
            <w:tc>
              <w:tcPr>
                <w:tcW w:w="4125" w:type="dxa"/>
                <w:tcBorders>
                  <w:left w:val="single" w:sz="12" w:space="0" w:color="auto"/>
                  <w:right w:val="single" w:sz="12" w:space="0" w:color="auto"/>
                </w:tcBorders>
              </w:tcPr>
              <w:p w14:paraId="4DA6E98F"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175AE1D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49725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97357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4E9EDF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D5A11B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33675BA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F34B16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38751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394310F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CEF45E6"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25964C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1A7C8A3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6CF9BA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594160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D1F31F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0CC9584"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46EB6A7" w14:textId="77777777" w:rsidTr="0007361E">
            <w:trPr>
              <w:trHeight w:val="245"/>
            </w:trPr>
            <w:tc>
              <w:tcPr>
                <w:tcW w:w="4125" w:type="dxa"/>
                <w:tcBorders>
                  <w:left w:val="single" w:sz="12" w:space="0" w:color="auto"/>
                  <w:bottom w:val="single" w:sz="12" w:space="0" w:color="auto"/>
                  <w:right w:val="single" w:sz="12" w:space="0" w:color="auto"/>
                </w:tcBorders>
              </w:tcPr>
              <w:p w14:paraId="4218083B"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00977A"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44BFE73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115A57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0679651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7A2869F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7B76FD0D"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ED6DC8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3D6E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55EE61F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35309ABE"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4AD41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25B08A0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00AC568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E80826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316E7C8"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30C6C48A"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69C1A658" w14:textId="77777777" w:rsidTr="00A90FEB">
            <w:trPr>
              <w:cantSplit/>
              <w:trHeight w:val="710"/>
              <w:tblHeader/>
            </w:trPr>
            <w:tc>
              <w:tcPr>
                <w:tcW w:w="2695" w:type="dxa"/>
                <w:shd w:val="clear" w:color="auto" w:fill="F2F2F2" w:themeFill="background1" w:themeFillShade="F2"/>
                <w:vAlign w:val="bottom"/>
              </w:tcPr>
              <w:p w14:paraId="3661FA50"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67CC9A23"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2F42311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196138C9"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41CC482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54F968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7F2E7A4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35165861" w14:textId="77777777" w:rsidR="00661E49" w:rsidRPr="00761489" w:rsidRDefault="00541253"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5493F8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56160F87" w14:textId="77777777" w:rsidR="00661E49" w:rsidRPr="00761489" w:rsidRDefault="00541253"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75E9BD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738C585F"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6A271E3C"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79BFC906"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4D8FD4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21CDA863"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1FCD0AC8" w14:textId="77777777" w:rsidTr="00A90FEB">
            <w:trPr>
              <w:cantSplit/>
              <w:trHeight w:val="796"/>
              <w:tblHeader/>
            </w:trPr>
            <w:tc>
              <w:tcPr>
                <w:tcW w:w="2695" w:type="dxa"/>
                <w:shd w:val="clear" w:color="auto" w:fill="F2F2F2" w:themeFill="background1" w:themeFillShade="F2"/>
                <w:vAlign w:val="bottom"/>
              </w:tcPr>
              <w:p w14:paraId="451769A4"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2E3C931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64E3C3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10CB3AE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5F9F8183"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053877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62487038"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10060617"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5224497E"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552435E6"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69348B33"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2D5A16C6" w14:textId="77777777" w:rsidTr="00B9457F">
            <w:trPr>
              <w:trHeight w:val="170"/>
            </w:trPr>
            <w:tc>
              <w:tcPr>
                <w:tcW w:w="2695" w:type="dxa"/>
                <w:shd w:val="clear" w:color="auto" w:fill="F2F2F2" w:themeFill="background1" w:themeFillShade="F2"/>
              </w:tcPr>
              <w:p w14:paraId="182359AC"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1F33EC1C"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5F5B2B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DD6917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B98554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E0C8212"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70E6E15A"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4601A6D"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55E2B49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7537F64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7EEEE1D1"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68EE80C7"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428698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65DB8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7A2ADD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6F30F7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5A5B26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B92521"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9D2406D"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1FE5C7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62EAE1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7D9157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E19A57C"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1BEC2823"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0CF4084"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9EAC2D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1CFD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CEDF6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5DD8D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53DF08"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A02193"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D35055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1B3EC3"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39C5A"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12D1F68D"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4DCC80EF" w14:textId="77777777" w:rsidR="006F3D96" w:rsidRPr="00761489" w:rsidRDefault="00541253" w:rsidP="006F3D96">
          <w:pPr>
            <w:spacing w:before="0" w:after="0" w:line="240" w:lineRule="auto"/>
            <w:rPr>
              <w:rFonts w:asciiTheme="minorHAnsi" w:hAnsiTheme="minorHAnsi"/>
              <w:sz w:val="4"/>
              <w:szCs w:val="4"/>
            </w:rPr>
          </w:pPr>
        </w:p>
      </w:sdtContent>
    </w:sdt>
    <w:p w14:paraId="397B2FD6"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45E6E482" w14:textId="77777777" w:rsidR="0008346E" w:rsidRDefault="00541253"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45D918CE"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34997EEA"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7FA695F2"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34D354EF"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2A6E1D95"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5D719EEA"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6AEA6347"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3CEF86B1" w14:textId="77777777"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14:paraId="4C0EFD5B"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761A69B7"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6E5693A1"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0A6A74F6" w14:textId="77777777"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14:paraId="3115C361"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1E123554" w14:textId="77777777" w:rsidTr="00264982">
        <w:trPr>
          <w:trHeight w:val="305"/>
          <w:tblHeader/>
        </w:trPr>
        <w:tc>
          <w:tcPr>
            <w:tcW w:w="874" w:type="pct"/>
            <w:vAlign w:val="center"/>
          </w:tcPr>
          <w:p w14:paraId="2AF53B0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1CE74142"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6EBF4B27"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3BB310A1"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5F91B4E5"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3D5AF2C"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67AE2018"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0CD6DEC" w14:textId="77777777" w:rsidTr="00382AA4">
        <w:tc>
          <w:tcPr>
            <w:tcW w:w="874" w:type="pct"/>
          </w:tcPr>
          <w:p w14:paraId="3B948D9D"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D099F6B"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0535AE7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77359A8"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1F436BFB"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8925006"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015003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0B56E7B"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2B5C493D"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0E7279D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58B9B873"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67E5F136"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7B6391DC"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35DF9EA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5ED7597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06912047"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88FEDAE"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149DF44C"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0AB1B10C"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5DE1DDF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D0E41C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66FF17DB"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63432A3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22B74AE9"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CC198B2"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5A0BCC83"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11B1B48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69667674"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1ADB25D2"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6446AF6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06C49CAD"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3FBB558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33FEA198"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14:paraId="4A8A1A29" w14:textId="77777777"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F1A7DD9"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265AB757" w14:textId="77777777"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1383F5A" w14:textId="77777777"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65E322C1" w14:textId="77777777"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6"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7"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14:paraId="55B935C2" w14:textId="77777777"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14:paraId="3D502B2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14:paraId="4793F1D9" w14:textId="77777777"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14:paraId="11B1EFA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14:paraId="7243504D" w14:textId="77777777"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14:paraId="1B6C7F21" w14:textId="77777777"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8"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14:paraId="2C55D0DC" w14:textId="77777777" w:rsidR="00264982" w:rsidRPr="00264982" w:rsidRDefault="00264982" w:rsidP="00264982">
      <w:pPr>
        <w:spacing w:before="0" w:after="0" w:line="240" w:lineRule="auto"/>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14:paraId="733A406A" w14:textId="77777777"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5624" w14:textId="77777777" w:rsidR="00D66EBC" w:rsidRDefault="00D66EBC" w:rsidP="00D91FF4">
      <w:r>
        <w:separator/>
      </w:r>
    </w:p>
  </w:endnote>
  <w:endnote w:type="continuationSeparator" w:id="0">
    <w:p w14:paraId="4CEB394F" w14:textId="77777777"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CD5F"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DEDB"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EA20"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E7F7" w14:textId="77777777" w:rsidR="00D66EBC" w:rsidRDefault="00D66EBC" w:rsidP="00D91FF4">
      <w:r>
        <w:separator/>
      </w:r>
    </w:p>
  </w:footnote>
  <w:footnote w:type="continuationSeparator" w:id="0">
    <w:p w14:paraId="7C86599E" w14:textId="77777777"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259E1"/>
    <w:multiLevelType w:val="hybridMultilevel"/>
    <w:tmpl w:val="9C1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5"/>
  </w:num>
  <w:num w:numId="13">
    <w:abstractNumId w:val="37"/>
  </w:num>
  <w:num w:numId="14">
    <w:abstractNumId w:val="23"/>
  </w:num>
  <w:num w:numId="15">
    <w:abstractNumId w:val="8"/>
  </w:num>
  <w:num w:numId="16">
    <w:abstractNumId w:val="37"/>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30"/>
  </w:num>
  <w:num w:numId="25">
    <w:abstractNumId w:val="30"/>
  </w:num>
  <w:num w:numId="26">
    <w:abstractNumId w:val="31"/>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6"/>
  </w:num>
  <w:num w:numId="38">
    <w:abstractNumId w:val="17"/>
  </w:num>
  <w:num w:numId="39">
    <w:abstractNumId w:val="32"/>
  </w:num>
  <w:num w:numId="40">
    <w:abstractNumId w:val="38"/>
  </w:num>
  <w:num w:numId="41">
    <w:abstractNumId w:val="25"/>
  </w:num>
  <w:num w:numId="42">
    <w:abstractNumId w:val="33"/>
  </w:num>
  <w:num w:numId="43">
    <w:abstractNumId w:val="21"/>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29D5"/>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869F7"/>
    <w:rsid w:val="00095C75"/>
    <w:rsid w:val="000A1F83"/>
    <w:rsid w:val="000B06C2"/>
    <w:rsid w:val="000B0A75"/>
    <w:rsid w:val="000B269A"/>
    <w:rsid w:val="000B2E68"/>
    <w:rsid w:val="000B47C8"/>
    <w:rsid w:val="000C20D3"/>
    <w:rsid w:val="000C3708"/>
    <w:rsid w:val="000C3761"/>
    <w:rsid w:val="000C3DD9"/>
    <w:rsid w:val="000C7373"/>
    <w:rsid w:val="000D1AEA"/>
    <w:rsid w:val="000E1973"/>
    <w:rsid w:val="000E313B"/>
    <w:rsid w:val="000E3E9D"/>
    <w:rsid w:val="000E4392"/>
    <w:rsid w:val="000F3196"/>
    <w:rsid w:val="000F4BB1"/>
    <w:rsid w:val="000F753E"/>
    <w:rsid w:val="00135082"/>
    <w:rsid w:val="00135DC7"/>
    <w:rsid w:val="00147ED1"/>
    <w:rsid w:val="001500D6"/>
    <w:rsid w:val="00157C41"/>
    <w:rsid w:val="0016050A"/>
    <w:rsid w:val="00163042"/>
    <w:rsid w:val="0016451B"/>
    <w:rsid w:val="001661D9"/>
    <w:rsid w:val="0016776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072A"/>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5969"/>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10C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2303"/>
    <w:rsid w:val="0039636D"/>
    <w:rsid w:val="003A1479"/>
    <w:rsid w:val="003A1813"/>
    <w:rsid w:val="003A503C"/>
    <w:rsid w:val="003A5F7C"/>
    <w:rsid w:val="003B0146"/>
    <w:rsid w:val="003B0AA9"/>
    <w:rsid w:val="003B2B0A"/>
    <w:rsid w:val="003B7D82"/>
    <w:rsid w:val="003C03D3"/>
    <w:rsid w:val="003C4644"/>
    <w:rsid w:val="003C5BE3"/>
    <w:rsid w:val="003D1A30"/>
    <w:rsid w:val="003D1D26"/>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7054"/>
    <w:rsid w:val="004E2E80"/>
    <w:rsid w:val="004E3DF6"/>
    <w:rsid w:val="004E75B3"/>
    <w:rsid w:val="004F04BA"/>
    <w:rsid w:val="004F0EFF"/>
    <w:rsid w:val="004F4A05"/>
    <w:rsid w:val="0050093F"/>
    <w:rsid w:val="005075A8"/>
    <w:rsid w:val="00514788"/>
    <w:rsid w:val="00525DCB"/>
    <w:rsid w:val="00534E4B"/>
    <w:rsid w:val="00541253"/>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6B53"/>
    <w:rsid w:val="00697CCC"/>
    <w:rsid w:val="006A266D"/>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B51D7"/>
    <w:rsid w:val="007D1CA2"/>
    <w:rsid w:val="007D1FFF"/>
    <w:rsid w:val="007D42A0"/>
    <w:rsid w:val="007D6981"/>
    <w:rsid w:val="007E09D8"/>
    <w:rsid w:val="007E399B"/>
    <w:rsid w:val="007E685C"/>
    <w:rsid w:val="007E7D7E"/>
    <w:rsid w:val="007F0EAE"/>
    <w:rsid w:val="007F6108"/>
    <w:rsid w:val="007F7097"/>
    <w:rsid w:val="00802B26"/>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97CF5"/>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28"/>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740E"/>
    <w:rsid w:val="00A41159"/>
    <w:rsid w:val="00A44565"/>
    <w:rsid w:val="00A476C1"/>
    <w:rsid w:val="00A55508"/>
    <w:rsid w:val="00A57FE8"/>
    <w:rsid w:val="00A64ECE"/>
    <w:rsid w:val="00A66185"/>
    <w:rsid w:val="00A71CAD"/>
    <w:rsid w:val="00A729E5"/>
    <w:rsid w:val="00A731A2"/>
    <w:rsid w:val="00A827B0"/>
    <w:rsid w:val="00A827C1"/>
    <w:rsid w:val="00A835DA"/>
    <w:rsid w:val="00A90E1C"/>
    <w:rsid w:val="00A90FEB"/>
    <w:rsid w:val="00A9206B"/>
    <w:rsid w:val="00A92AFF"/>
    <w:rsid w:val="00A93F40"/>
    <w:rsid w:val="00A96968"/>
    <w:rsid w:val="00A96F93"/>
    <w:rsid w:val="00AA0EDB"/>
    <w:rsid w:val="00AA2BE2"/>
    <w:rsid w:val="00AB1F46"/>
    <w:rsid w:val="00AB65FF"/>
    <w:rsid w:val="00AD122F"/>
    <w:rsid w:val="00AD39DA"/>
    <w:rsid w:val="00AD5DFE"/>
    <w:rsid w:val="00AE187C"/>
    <w:rsid w:val="00AE5772"/>
    <w:rsid w:val="00AE5E0A"/>
    <w:rsid w:val="00AF22AD"/>
    <w:rsid w:val="00AF5107"/>
    <w:rsid w:val="00AF6C27"/>
    <w:rsid w:val="00B0053E"/>
    <w:rsid w:val="00B06221"/>
    <w:rsid w:val="00B06264"/>
    <w:rsid w:val="00B07C8F"/>
    <w:rsid w:val="00B12C52"/>
    <w:rsid w:val="00B2070E"/>
    <w:rsid w:val="00B22B1D"/>
    <w:rsid w:val="00B24589"/>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42E04"/>
    <w:rsid w:val="00C43426"/>
    <w:rsid w:val="00C50BD6"/>
    <w:rsid w:val="00C50ED5"/>
    <w:rsid w:val="00C528AE"/>
    <w:rsid w:val="00C61776"/>
    <w:rsid w:val="00C65DB3"/>
    <w:rsid w:val="00C75B5D"/>
    <w:rsid w:val="00C90830"/>
    <w:rsid w:val="00CA19D8"/>
    <w:rsid w:val="00CA1A51"/>
    <w:rsid w:val="00CA2044"/>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57EB"/>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417F"/>
    <w:rsid w:val="00F6796C"/>
    <w:rsid w:val="00F70C03"/>
    <w:rsid w:val="00F74709"/>
    <w:rsid w:val="00F9084A"/>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321F"/>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167769"/>
    <w:rPr>
      <w:sz w:val="16"/>
      <w:szCs w:val="16"/>
    </w:rPr>
  </w:style>
  <w:style w:type="paragraph" w:styleId="CommentText">
    <w:name w:val="annotation text"/>
    <w:basedOn w:val="Normal"/>
    <w:link w:val="CommentTextChar"/>
    <w:semiHidden/>
    <w:unhideWhenUsed/>
    <w:rsid w:val="00167769"/>
    <w:pPr>
      <w:spacing w:line="240" w:lineRule="auto"/>
    </w:pPr>
    <w:rPr>
      <w:sz w:val="20"/>
      <w:szCs w:val="20"/>
    </w:rPr>
  </w:style>
  <w:style w:type="character" w:customStyle="1" w:styleId="CommentTextChar">
    <w:name w:val="Comment Text Char"/>
    <w:basedOn w:val="DefaultParagraphFont"/>
    <w:link w:val="CommentText"/>
    <w:semiHidden/>
    <w:rsid w:val="00167769"/>
    <w:rPr>
      <w:sz w:val="20"/>
      <w:szCs w:val="20"/>
    </w:rPr>
  </w:style>
  <w:style w:type="paragraph" w:styleId="CommentSubject">
    <w:name w:val="annotation subject"/>
    <w:basedOn w:val="CommentText"/>
    <w:next w:val="CommentText"/>
    <w:link w:val="CommentSubjectChar"/>
    <w:semiHidden/>
    <w:unhideWhenUsed/>
    <w:rsid w:val="00167769"/>
    <w:rPr>
      <w:b/>
      <w:bCs/>
    </w:rPr>
  </w:style>
  <w:style w:type="character" w:customStyle="1" w:styleId="CommentSubjectChar">
    <w:name w:val="Comment Subject Char"/>
    <w:basedOn w:val="CommentTextChar"/>
    <w:link w:val="CommentSubject"/>
    <w:semiHidden/>
    <w:rsid w:val="00167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scr.usda.gov/complaint_filing_cust.html" TargetMode="External"/><Relationship Id="rId2" Type="http://schemas.openxmlformats.org/officeDocument/2006/relationships/customXml" Target="../customXml/item2.xml"/><Relationship Id="rId16" Type="http://schemas.openxmlformats.org/officeDocument/2006/relationships/hyperlink" Target="http://www.ocio.usda.gov/sites/default/files/docs/2012/Complain_combined_6_8_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f0fd24c354d2bbcd4752f451d29de120">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6ebc8a29eb427ae2cb4a86d70805e311"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7FDF4FAE-B078-4998-80FD-793992D3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4131E-3AD2-4F71-9ED2-61EF8CB2E015}">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054a89b7-3883-4504-83cd-c5b0b066609a"/>
    <ds:schemaRef ds:uri="http://schemas.microsoft.com/office/2006/documentManagement/types"/>
    <ds:schemaRef ds:uri="http://schemas.microsoft.com/office/infopath/2007/PartnerControls"/>
    <ds:schemaRef ds:uri="http://purl.org/dc/elements/1.1/"/>
    <ds:schemaRef ds:uri="http://schemas.microsoft.com/office/2006/metadata/properties"/>
    <ds:schemaRef ds:uri="5a761333-8e26-4768-822a-e41999f03f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2843</Words>
  <Characters>15144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2021-22 Application for Educational Benefits Packet - Seamless Summer Option</vt:lpstr>
    </vt:vector>
  </TitlesOfParts>
  <Company>Minnesota Department of Education</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Application for Educational Benefits Packet - Seamless Summer Option</dc:title>
  <dc:subject>Household letter, instructions and Application for Educational Benefits.</dc:subject>
  <dc:creator>Minnesota Department of Education</dc:creator>
  <cp:keywords/>
  <dc:description/>
  <cp:lastModifiedBy>Sean Beckerleg</cp:lastModifiedBy>
  <cp:revision>2</cp:revision>
  <cp:lastPrinted>2020-04-10T14:39:00Z</cp:lastPrinted>
  <dcterms:created xsi:type="dcterms:W3CDTF">2021-07-30T13:16:00Z</dcterms:created>
  <dcterms:modified xsi:type="dcterms:W3CDTF">2021-07-30T13:16:00Z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